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1" w:rsidRPr="00242961" w:rsidRDefault="00242961" w:rsidP="00242961">
      <w:pPr>
        <w:pStyle w:val="Sansinterligne"/>
        <w:ind w:left="-284"/>
        <w:rPr>
          <w:rFonts w:cstheme="minorHAnsi"/>
          <w:b/>
          <w:noProof/>
        </w:rPr>
      </w:pPr>
      <w:r w:rsidRPr="00242961">
        <w:rPr>
          <w:rFonts w:cstheme="minorHAnsi"/>
          <w:b/>
          <w:noProof/>
        </w:rPr>
        <w:t>Caravansarai Artistic Exchanges, Paris</w:t>
      </w:r>
    </w:p>
    <w:p w:rsidR="00242961" w:rsidRPr="00242961" w:rsidRDefault="00242961" w:rsidP="00242961">
      <w:pPr>
        <w:pStyle w:val="Sansinterligne"/>
        <w:ind w:left="-284"/>
        <w:rPr>
          <w:rFonts w:cstheme="minorHAnsi"/>
          <w:noProof/>
        </w:rPr>
      </w:pPr>
      <w:r w:rsidRPr="00242961">
        <w:rPr>
          <w:rFonts w:cstheme="minorHAnsi"/>
          <w:noProof/>
        </w:rPr>
        <w:t>Director : Shalva Khakhanashvili</w:t>
      </w:r>
    </w:p>
    <w:p w:rsidR="00242961" w:rsidRPr="00242961" w:rsidRDefault="00242961" w:rsidP="00242961">
      <w:pPr>
        <w:pStyle w:val="Sansinterligne"/>
        <w:ind w:left="-284"/>
        <w:rPr>
          <w:rFonts w:cstheme="minorHAnsi"/>
          <w:noProof/>
        </w:rPr>
      </w:pPr>
      <w:r w:rsidRPr="00242961">
        <w:rPr>
          <w:rFonts w:cstheme="minorHAnsi"/>
          <w:noProof/>
        </w:rPr>
        <w:t>41 rue Cantagrel, 75013 Paris</w:t>
      </w:r>
    </w:p>
    <w:p w:rsidR="00242961" w:rsidRPr="00242961" w:rsidRDefault="00242961" w:rsidP="00242961">
      <w:pPr>
        <w:pStyle w:val="Sansinterligne"/>
        <w:ind w:left="-284"/>
        <w:rPr>
          <w:rFonts w:cstheme="minorHAnsi"/>
          <w:noProof/>
        </w:rPr>
      </w:pPr>
      <w:r w:rsidRPr="00242961">
        <w:rPr>
          <w:rFonts w:cstheme="minorHAnsi"/>
          <w:noProof/>
        </w:rPr>
        <w:t>Tel : +33 (0)6 16 71 28 26</w:t>
      </w:r>
    </w:p>
    <w:p w:rsidR="00242961" w:rsidRPr="00242961" w:rsidRDefault="00242961" w:rsidP="00242961">
      <w:pPr>
        <w:pStyle w:val="Sansinterligne"/>
        <w:ind w:left="-284"/>
        <w:rPr>
          <w:rFonts w:cstheme="minorHAnsi"/>
          <w:noProof/>
        </w:rPr>
      </w:pPr>
      <w:r w:rsidRPr="00242961">
        <w:rPr>
          <w:rFonts w:cstheme="minorHAnsi"/>
          <w:noProof/>
        </w:rPr>
        <w:t>Mail : shalvak@free.fr</w:t>
      </w:r>
    </w:p>
    <w:p w:rsidR="00242961" w:rsidRPr="00242961" w:rsidRDefault="00511FED" w:rsidP="00242961">
      <w:pPr>
        <w:pStyle w:val="Sansinterligne"/>
        <w:ind w:left="-284"/>
        <w:rPr>
          <w:rFonts w:cstheme="minorHAnsi"/>
          <w:noProof/>
        </w:rPr>
      </w:pPr>
      <w:hyperlink r:id="rId6" w:history="1">
        <w:r w:rsidR="00242961" w:rsidRPr="00242961">
          <w:rPr>
            <w:rStyle w:val="Lienhypertexte"/>
            <w:rFonts w:eastAsia="Times New Roman" w:cstheme="minorHAnsi"/>
            <w:noProof/>
          </w:rPr>
          <w:t>www.caravansarai.org</w:t>
        </w:r>
      </w:hyperlink>
      <w:r w:rsidR="00242961" w:rsidRPr="00242961">
        <w:rPr>
          <w:rFonts w:cstheme="minorHAnsi"/>
          <w:noProof/>
        </w:rPr>
        <w:t xml:space="preserve"> </w:t>
      </w:r>
    </w:p>
    <w:p w:rsidR="00242961" w:rsidRPr="00242961" w:rsidRDefault="00511FED" w:rsidP="00242961">
      <w:pPr>
        <w:pStyle w:val="Sansinterligne"/>
        <w:ind w:left="-284"/>
        <w:rPr>
          <w:rFonts w:eastAsiaTheme="minorEastAsia" w:cstheme="minorHAnsi"/>
          <w:noProof/>
        </w:rPr>
      </w:pPr>
      <w:hyperlink r:id="rId7" w:history="1">
        <w:r w:rsidR="00242961" w:rsidRPr="00242961">
          <w:rPr>
            <w:rStyle w:val="Lienhypertexte"/>
            <w:rFonts w:eastAsia="Times New Roman" w:cstheme="minorHAnsi"/>
            <w:noProof/>
          </w:rPr>
          <w:t>www.karavangallery.org</w:t>
        </w:r>
      </w:hyperlink>
      <w:r w:rsidR="00242961" w:rsidRPr="00242961">
        <w:rPr>
          <w:rFonts w:cstheme="minorHAnsi"/>
          <w:noProof/>
        </w:rPr>
        <w:t xml:space="preserve"> </w:t>
      </w:r>
    </w:p>
    <w:p w:rsidR="00242961" w:rsidRDefault="00242961" w:rsidP="00C3711A">
      <w:pPr>
        <w:pStyle w:val="Sansinterligne"/>
        <w:ind w:right="-142"/>
        <w:rPr>
          <w:b/>
          <w:sz w:val="32"/>
          <w:szCs w:val="32"/>
        </w:rPr>
      </w:pPr>
    </w:p>
    <w:p w:rsidR="00602840" w:rsidRPr="00C3711A" w:rsidRDefault="00B0790D" w:rsidP="00B811B7">
      <w:pPr>
        <w:pStyle w:val="Sansinterligne"/>
        <w:ind w:left="-284" w:right="-142"/>
        <w:jc w:val="center"/>
        <w:rPr>
          <w:b/>
          <w:sz w:val="28"/>
          <w:szCs w:val="28"/>
          <w:lang w:val="en-US"/>
        </w:rPr>
      </w:pPr>
      <w:proofErr w:type="spellStart"/>
      <w:r w:rsidRPr="00C3711A">
        <w:rPr>
          <w:b/>
          <w:sz w:val="28"/>
          <w:szCs w:val="28"/>
          <w:lang w:val="en-US"/>
        </w:rPr>
        <w:t>Caravansarai</w:t>
      </w:r>
      <w:proofErr w:type="spellEnd"/>
      <w:r w:rsidR="00220755" w:rsidRPr="00C3711A">
        <w:rPr>
          <w:b/>
          <w:sz w:val="28"/>
          <w:szCs w:val="28"/>
          <w:lang w:val="en-US"/>
        </w:rPr>
        <w:t xml:space="preserve"> </w:t>
      </w:r>
      <w:r w:rsidR="00377391" w:rsidRPr="00C3711A">
        <w:rPr>
          <w:b/>
          <w:sz w:val="28"/>
          <w:szCs w:val="28"/>
          <w:lang w:val="en-US"/>
        </w:rPr>
        <w:t xml:space="preserve">Art </w:t>
      </w:r>
      <w:r w:rsidR="00B20405" w:rsidRPr="00C3711A">
        <w:rPr>
          <w:b/>
          <w:sz w:val="28"/>
          <w:szCs w:val="28"/>
          <w:lang w:val="en-US"/>
        </w:rPr>
        <w:t>Forum, Kutaisi</w:t>
      </w:r>
    </w:p>
    <w:p w:rsidR="00C3711A" w:rsidRDefault="00077AEC" w:rsidP="00C3711A">
      <w:pPr>
        <w:pStyle w:val="Sansinterligne"/>
        <w:ind w:left="-284" w:right="-142"/>
        <w:jc w:val="center"/>
        <w:rPr>
          <w:b/>
          <w:sz w:val="28"/>
          <w:szCs w:val="28"/>
          <w:lang w:val="en-US"/>
        </w:rPr>
      </w:pPr>
      <w:r w:rsidRPr="00C3711A">
        <w:rPr>
          <w:b/>
          <w:sz w:val="28"/>
          <w:szCs w:val="28"/>
          <w:lang w:val="en-US"/>
        </w:rPr>
        <w:t xml:space="preserve">International Contemporary Art Festival </w:t>
      </w:r>
    </w:p>
    <w:p w:rsidR="00B20405" w:rsidRPr="00C3711A" w:rsidRDefault="00242961" w:rsidP="00C3711A">
      <w:pPr>
        <w:pStyle w:val="Sansinterligne"/>
        <w:ind w:left="-284" w:right="-142"/>
        <w:jc w:val="center"/>
        <w:rPr>
          <w:b/>
          <w:sz w:val="28"/>
          <w:szCs w:val="28"/>
          <w:lang w:val="en-US"/>
        </w:rPr>
      </w:pPr>
      <w:r w:rsidRPr="00C3711A">
        <w:rPr>
          <w:b/>
          <w:sz w:val="28"/>
          <w:szCs w:val="28"/>
          <w:lang w:val="en-US"/>
        </w:rPr>
        <w:t>17 - 20</w:t>
      </w:r>
      <w:r w:rsidR="00B20405" w:rsidRPr="00C3711A">
        <w:rPr>
          <w:b/>
          <w:sz w:val="28"/>
          <w:szCs w:val="28"/>
          <w:lang w:val="en-US"/>
        </w:rPr>
        <w:t xml:space="preserve"> Mai 2016</w:t>
      </w:r>
    </w:p>
    <w:p w:rsidR="00B0790D" w:rsidRPr="00077AEC" w:rsidRDefault="00B0790D" w:rsidP="00B811B7">
      <w:pPr>
        <w:pStyle w:val="Sansinterligne"/>
        <w:ind w:left="-284" w:right="-142"/>
        <w:jc w:val="both"/>
        <w:rPr>
          <w:lang w:val="en-US"/>
        </w:rPr>
      </w:pPr>
    </w:p>
    <w:p w:rsidR="00B0790D" w:rsidRPr="00077AEC" w:rsidRDefault="00B0790D" w:rsidP="00B811B7">
      <w:pPr>
        <w:pStyle w:val="Sansinterligne"/>
        <w:ind w:left="-284" w:right="-142"/>
        <w:jc w:val="both"/>
        <w:rPr>
          <w:lang w:val="en-US"/>
        </w:rPr>
      </w:pPr>
    </w:p>
    <w:p w:rsidR="00B811B7" w:rsidRPr="00B811B7" w:rsidRDefault="003B3A1D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 w:rsidRPr="00B811B7">
        <w:rPr>
          <w:b/>
          <w:sz w:val="28"/>
          <w:szCs w:val="28"/>
          <w:lang w:val="en-US"/>
        </w:rPr>
        <w:t>Organiz</w:t>
      </w:r>
      <w:r>
        <w:rPr>
          <w:b/>
          <w:sz w:val="28"/>
          <w:szCs w:val="28"/>
          <w:lang w:val="en-US"/>
        </w:rPr>
        <w:t>er</w:t>
      </w:r>
    </w:p>
    <w:p w:rsidR="0025595B" w:rsidRPr="00B811B7" w:rsidRDefault="0025595B" w:rsidP="00B811B7">
      <w:pPr>
        <w:pStyle w:val="Sansinterligne"/>
        <w:ind w:left="-284" w:right="-142"/>
        <w:jc w:val="both"/>
        <w:rPr>
          <w:sz w:val="28"/>
          <w:szCs w:val="28"/>
          <w:lang w:val="en-US"/>
        </w:rPr>
      </w:pPr>
      <w:r w:rsidRPr="00CA5D6E">
        <w:rPr>
          <w:sz w:val="24"/>
          <w:szCs w:val="24"/>
          <w:lang w:val="en-US"/>
        </w:rPr>
        <w:t xml:space="preserve">Kutaisi City Hall </w:t>
      </w:r>
    </w:p>
    <w:p w:rsidR="0025595B" w:rsidRPr="00CA5D6E" w:rsidRDefault="0025595B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 w:rsidRPr="00CA5D6E">
        <w:rPr>
          <w:sz w:val="24"/>
          <w:szCs w:val="24"/>
          <w:lang w:val="en-US"/>
        </w:rPr>
        <w:t xml:space="preserve">Mayor of Kutaisi </w:t>
      </w:r>
      <w:r w:rsidR="004076EB">
        <w:rPr>
          <w:sz w:val="24"/>
          <w:szCs w:val="24"/>
          <w:lang w:val="en-US"/>
        </w:rPr>
        <w:t>–</w:t>
      </w:r>
      <w:r w:rsidR="00C3192D">
        <w:rPr>
          <w:sz w:val="24"/>
          <w:szCs w:val="24"/>
          <w:lang w:val="en-US"/>
        </w:rPr>
        <w:t xml:space="preserve"> </w:t>
      </w:r>
      <w:proofErr w:type="spellStart"/>
      <w:r w:rsidRPr="00CA5D6E">
        <w:rPr>
          <w:sz w:val="24"/>
          <w:szCs w:val="24"/>
          <w:lang w:val="en-US"/>
        </w:rPr>
        <w:t>Shota</w:t>
      </w:r>
      <w:proofErr w:type="spellEnd"/>
      <w:r w:rsidR="00220755">
        <w:rPr>
          <w:sz w:val="24"/>
          <w:szCs w:val="24"/>
          <w:lang w:val="en-US"/>
        </w:rPr>
        <w:t xml:space="preserve"> </w:t>
      </w:r>
      <w:proofErr w:type="spellStart"/>
      <w:r w:rsidRPr="00CA5D6E">
        <w:rPr>
          <w:sz w:val="24"/>
          <w:szCs w:val="24"/>
          <w:lang w:val="en-US"/>
        </w:rPr>
        <w:t>Murgulia</w:t>
      </w:r>
      <w:proofErr w:type="spellEnd"/>
    </w:p>
    <w:p w:rsidR="0025595B" w:rsidRDefault="00215AA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 w:rsidRPr="00CA5D6E">
        <w:rPr>
          <w:sz w:val="24"/>
          <w:szCs w:val="24"/>
          <w:lang w:val="en-US"/>
        </w:rPr>
        <w:t>Department</w:t>
      </w:r>
      <w:r w:rsidR="0025595B" w:rsidRPr="00CA5D6E">
        <w:rPr>
          <w:sz w:val="24"/>
          <w:szCs w:val="24"/>
          <w:lang w:val="en-US"/>
        </w:rPr>
        <w:t xml:space="preserve"> of Culture – Miranda </w:t>
      </w:r>
      <w:proofErr w:type="spellStart"/>
      <w:r w:rsidR="0025595B" w:rsidRPr="00CA5D6E">
        <w:rPr>
          <w:sz w:val="24"/>
          <w:szCs w:val="24"/>
          <w:lang w:val="en-US"/>
        </w:rPr>
        <w:t>Kuprava</w:t>
      </w:r>
      <w:proofErr w:type="spellEnd"/>
    </w:p>
    <w:p w:rsidR="008F43EF" w:rsidRDefault="008F43E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8F43EF" w:rsidRPr="008F43EF" w:rsidRDefault="008F43EF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 w:rsidRPr="008F43EF">
        <w:rPr>
          <w:b/>
          <w:sz w:val="28"/>
          <w:szCs w:val="28"/>
          <w:lang w:val="en-US"/>
        </w:rPr>
        <w:t>Partners</w:t>
      </w:r>
    </w:p>
    <w:p w:rsidR="008F43EF" w:rsidRPr="00D3181F" w:rsidRDefault="00D3181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 w:rsidRPr="00D3181F">
        <w:rPr>
          <w:sz w:val="24"/>
          <w:szCs w:val="24"/>
          <w:lang w:val="en-US"/>
        </w:rPr>
        <w:t>Ministry of Culture and Monument Protection of Georgia</w:t>
      </w:r>
      <w:r w:rsidR="008F43EF" w:rsidRPr="00D3181F">
        <w:rPr>
          <w:sz w:val="24"/>
          <w:szCs w:val="24"/>
          <w:lang w:val="en-US"/>
        </w:rPr>
        <w:t xml:space="preserve"> – Mikhail </w:t>
      </w:r>
      <w:proofErr w:type="spellStart"/>
      <w:r w:rsidR="008F43EF" w:rsidRPr="00D3181F">
        <w:rPr>
          <w:sz w:val="24"/>
          <w:szCs w:val="24"/>
          <w:lang w:val="en-US"/>
        </w:rPr>
        <w:t>Giorgadze</w:t>
      </w:r>
      <w:proofErr w:type="spellEnd"/>
    </w:p>
    <w:p w:rsidR="008F43EF" w:rsidRPr="00CA5D6E" w:rsidRDefault="008F43E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Embassy of </w:t>
      </w:r>
      <w:r w:rsidR="004076EB">
        <w:rPr>
          <w:sz w:val="24"/>
          <w:szCs w:val="24"/>
          <w:lang w:val="en-US"/>
        </w:rPr>
        <w:t>France and</w:t>
      </w:r>
      <w:r w:rsidR="00D3181F">
        <w:rPr>
          <w:sz w:val="24"/>
          <w:szCs w:val="24"/>
          <w:lang w:val="en-US"/>
        </w:rPr>
        <w:t xml:space="preserve"> </w:t>
      </w:r>
      <w:r w:rsidR="004076EB">
        <w:rPr>
          <w:sz w:val="24"/>
          <w:szCs w:val="24"/>
          <w:lang w:val="en-US"/>
        </w:rPr>
        <w:t xml:space="preserve">French Institute – </w:t>
      </w:r>
      <w:r>
        <w:rPr>
          <w:sz w:val="24"/>
          <w:szCs w:val="24"/>
          <w:lang w:val="en-US"/>
        </w:rPr>
        <w:t>Jean</w:t>
      </w:r>
      <w:r w:rsidR="004076E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Yves </w:t>
      </w:r>
      <w:proofErr w:type="spellStart"/>
      <w:r>
        <w:rPr>
          <w:sz w:val="24"/>
          <w:szCs w:val="24"/>
          <w:lang w:val="en-US"/>
        </w:rPr>
        <w:t>Lavoir</w:t>
      </w:r>
      <w:proofErr w:type="spellEnd"/>
    </w:p>
    <w:p w:rsidR="0025595B" w:rsidRPr="00CA5D6E" w:rsidRDefault="0025595B" w:rsidP="00B811B7">
      <w:pPr>
        <w:pStyle w:val="Sansinterligne"/>
        <w:ind w:left="-284" w:right="-142"/>
        <w:jc w:val="both"/>
        <w:rPr>
          <w:sz w:val="28"/>
          <w:szCs w:val="28"/>
          <w:lang w:val="en-US"/>
        </w:rPr>
      </w:pPr>
    </w:p>
    <w:p w:rsidR="00242961" w:rsidRPr="00E66507" w:rsidRDefault="00242961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</w:rPr>
      </w:pPr>
      <w:r w:rsidRPr="00E66507">
        <w:rPr>
          <w:b/>
          <w:sz w:val="28"/>
          <w:szCs w:val="28"/>
        </w:rPr>
        <w:t xml:space="preserve">Direction &amp; </w:t>
      </w:r>
      <w:proofErr w:type="spellStart"/>
      <w:r w:rsidRPr="00E66507">
        <w:rPr>
          <w:b/>
          <w:sz w:val="28"/>
          <w:szCs w:val="28"/>
        </w:rPr>
        <w:t>Curators</w:t>
      </w:r>
      <w:proofErr w:type="spellEnd"/>
    </w:p>
    <w:p w:rsidR="00242961" w:rsidRPr="00242961" w:rsidRDefault="00242961" w:rsidP="00242961">
      <w:pPr>
        <w:pStyle w:val="Sansinterligne"/>
        <w:ind w:left="-284" w:right="-142"/>
        <w:jc w:val="both"/>
        <w:rPr>
          <w:sz w:val="24"/>
          <w:szCs w:val="24"/>
        </w:rPr>
      </w:pPr>
      <w:proofErr w:type="spellStart"/>
      <w:r w:rsidRPr="00242961">
        <w:rPr>
          <w:sz w:val="24"/>
          <w:szCs w:val="24"/>
        </w:rPr>
        <w:t>Caravansarai</w:t>
      </w:r>
      <w:proofErr w:type="spellEnd"/>
      <w:r w:rsidRPr="00242961">
        <w:rPr>
          <w:sz w:val="24"/>
          <w:szCs w:val="24"/>
        </w:rPr>
        <w:t xml:space="preserve">, </w:t>
      </w:r>
      <w:proofErr w:type="spellStart"/>
      <w:r w:rsidRPr="00242961">
        <w:rPr>
          <w:sz w:val="24"/>
          <w:szCs w:val="24"/>
        </w:rPr>
        <w:t>Artistic</w:t>
      </w:r>
      <w:proofErr w:type="spellEnd"/>
      <w:r w:rsidRPr="00242961">
        <w:rPr>
          <w:sz w:val="24"/>
          <w:szCs w:val="24"/>
        </w:rPr>
        <w:t xml:space="preserve"> Exchanges, Paris – Shalva Khakhanashvili</w:t>
      </w:r>
    </w:p>
    <w:p w:rsidR="00242961" w:rsidRPr="00242961" w:rsidRDefault="00242961" w:rsidP="00242961">
      <w:pPr>
        <w:pStyle w:val="Sansinterligne"/>
        <w:ind w:left="-284" w:right="-142"/>
        <w:jc w:val="both"/>
        <w:rPr>
          <w:sz w:val="24"/>
          <w:szCs w:val="24"/>
        </w:rPr>
      </w:pPr>
      <w:proofErr w:type="spellStart"/>
      <w:r w:rsidRPr="00242961">
        <w:rPr>
          <w:sz w:val="24"/>
          <w:szCs w:val="24"/>
        </w:rPr>
        <w:t>Caravansarai</w:t>
      </w:r>
      <w:proofErr w:type="spellEnd"/>
      <w:r w:rsidRPr="00242961">
        <w:rPr>
          <w:sz w:val="24"/>
          <w:szCs w:val="24"/>
        </w:rPr>
        <w:t xml:space="preserve">, </w:t>
      </w:r>
      <w:proofErr w:type="spellStart"/>
      <w:r w:rsidRPr="00242961">
        <w:rPr>
          <w:sz w:val="24"/>
          <w:szCs w:val="24"/>
        </w:rPr>
        <w:t>Artistic</w:t>
      </w:r>
      <w:proofErr w:type="spellEnd"/>
      <w:r w:rsidRPr="00242961">
        <w:rPr>
          <w:sz w:val="24"/>
          <w:szCs w:val="24"/>
        </w:rPr>
        <w:t xml:space="preserve"> Exchanges, </w:t>
      </w:r>
      <w:proofErr w:type="spellStart"/>
      <w:r w:rsidRPr="00242961">
        <w:rPr>
          <w:sz w:val="24"/>
          <w:szCs w:val="24"/>
        </w:rPr>
        <w:t>Tbilisi</w:t>
      </w:r>
      <w:proofErr w:type="spellEnd"/>
      <w:r w:rsidRPr="00242961">
        <w:rPr>
          <w:sz w:val="24"/>
          <w:szCs w:val="24"/>
        </w:rPr>
        <w:t xml:space="preserve"> – Nino Metreveli</w:t>
      </w:r>
    </w:p>
    <w:p w:rsidR="00242961" w:rsidRPr="00242961" w:rsidRDefault="00242961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</w:rPr>
      </w:pPr>
    </w:p>
    <w:p w:rsidR="0025595B" w:rsidRPr="008E356E" w:rsidRDefault="003B3A1D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Coordination &amp; </w:t>
      </w:r>
      <w:r w:rsidR="00242961">
        <w:rPr>
          <w:b/>
          <w:sz w:val="28"/>
          <w:szCs w:val="28"/>
          <w:lang w:val="en-US"/>
        </w:rPr>
        <w:t>Assistance</w:t>
      </w:r>
    </w:p>
    <w:p w:rsidR="00242961" w:rsidRDefault="00B0790D" w:rsidP="00511FED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proofErr w:type="spellStart"/>
      <w:r w:rsidRPr="008E356E">
        <w:rPr>
          <w:sz w:val="24"/>
          <w:szCs w:val="24"/>
          <w:lang w:val="en-US"/>
        </w:rPr>
        <w:t>Gamrekeli</w:t>
      </w:r>
      <w:proofErr w:type="spellEnd"/>
      <w:r w:rsidRPr="008E356E">
        <w:rPr>
          <w:sz w:val="24"/>
          <w:szCs w:val="24"/>
          <w:lang w:val="en-US"/>
        </w:rPr>
        <w:t xml:space="preserve"> Gallery, Tbilisi – </w:t>
      </w:r>
      <w:proofErr w:type="spellStart"/>
      <w:r w:rsidRPr="008E356E">
        <w:rPr>
          <w:sz w:val="24"/>
          <w:szCs w:val="24"/>
          <w:lang w:val="en-US"/>
        </w:rPr>
        <w:t>Khatuna</w:t>
      </w:r>
      <w:proofErr w:type="spellEnd"/>
      <w:r w:rsidR="00C3192D">
        <w:rPr>
          <w:sz w:val="24"/>
          <w:szCs w:val="24"/>
          <w:lang w:val="en-US"/>
        </w:rPr>
        <w:t xml:space="preserve"> </w:t>
      </w:r>
      <w:proofErr w:type="spellStart"/>
      <w:r w:rsidRPr="008E356E">
        <w:rPr>
          <w:sz w:val="24"/>
          <w:szCs w:val="24"/>
          <w:lang w:val="en-US"/>
        </w:rPr>
        <w:t>Melikishvili</w:t>
      </w:r>
      <w:proofErr w:type="spellEnd"/>
      <w:r w:rsidR="00511FED">
        <w:rPr>
          <w:sz w:val="24"/>
          <w:szCs w:val="24"/>
          <w:lang w:val="en-US"/>
        </w:rPr>
        <w:t>,</w:t>
      </w:r>
      <w:r w:rsidR="00242961">
        <w:rPr>
          <w:sz w:val="24"/>
          <w:szCs w:val="24"/>
          <w:lang w:val="en-US"/>
        </w:rPr>
        <w:t xml:space="preserve"> </w:t>
      </w:r>
      <w:proofErr w:type="spellStart"/>
      <w:r w:rsidR="00242961">
        <w:rPr>
          <w:sz w:val="24"/>
          <w:szCs w:val="24"/>
          <w:lang w:val="en-US"/>
        </w:rPr>
        <w:t>Na</w:t>
      </w:r>
      <w:r w:rsidR="00511FED">
        <w:rPr>
          <w:sz w:val="24"/>
          <w:szCs w:val="24"/>
          <w:lang w:val="en-US"/>
        </w:rPr>
        <w:t>tashka</w:t>
      </w:r>
      <w:proofErr w:type="spellEnd"/>
      <w:r w:rsidR="00511FED">
        <w:rPr>
          <w:sz w:val="24"/>
          <w:szCs w:val="24"/>
          <w:lang w:val="en-US"/>
        </w:rPr>
        <w:t xml:space="preserve"> </w:t>
      </w:r>
      <w:proofErr w:type="spellStart"/>
      <w:r w:rsidR="00511FED">
        <w:rPr>
          <w:sz w:val="24"/>
          <w:szCs w:val="24"/>
          <w:lang w:val="en-US"/>
        </w:rPr>
        <w:t>Donadze</w:t>
      </w:r>
      <w:bookmarkStart w:id="0" w:name="_GoBack"/>
      <w:bookmarkEnd w:id="0"/>
      <w:proofErr w:type="spellEnd"/>
      <w:r w:rsidR="00242961">
        <w:rPr>
          <w:sz w:val="24"/>
          <w:szCs w:val="24"/>
          <w:lang w:val="en-US"/>
        </w:rPr>
        <w:t xml:space="preserve"> etc. </w:t>
      </w:r>
    </w:p>
    <w:p w:rsidR="003B3A1D" w:rsidRDefault="003B3A1D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3B3A1D" w:rsidRDefault="003B3A1D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 w:rsidRPr="003B3A1D">
        <w:rPr>
          <w:b/>
          <w:sz w:val="28"/>
          <w:szCs w:val="28"/>
          <w:lang w:val="en-US"/>
        </w:rPr>
        <w:t>With participation</w:t>
      </w:r>
    </w:p>
    <w:p w:rsidR="003B3A1D" w:rsidRPr="003B3A1D" w:rsidRDefault="003B3A1D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 Museum of</w:t>
      </w:r>
      <w:r w:rsidR="002207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Contemporary Art, </w:t>
      </w:r>
      <w:r w:rsidRPr="003B3A1D">
        <w:rPr>
          <w:sz w:val="24"/>
          <w:szCs w:val="24"/>
          <w:lang w:val="en-US"/>
        </w:rPr>
        <w:t>Thessaloniki</w:t>
      </w:r>
      <w:r w:rsidR="00BA2C7C">
        <w:rPr>
          <w:sz w:val="24"/>
          <w:szCs w:val="24"/>
          <w:lang w:val="en-US"/>
        </w:rPr>
        <w:t xml:space="preserve"> - </w:t>
      </w:r>
      <w:r w:rsidR="00220755" w:rsidRPr="00220755">
        <w:rPr>
          <w:sz w:val="24"/>
          <w:szCs w:val="24"/>
          <w:lang w:val="en-US"/>
        </w:rPr>
        <w:t>Maria Tsantsanoglou</w:t>
      </w:r>
    </w:p>
    <w:p w:rsidR="003B3A1D" w:rsidRPr="00AF4630" w:rsidRDefault="003B3A1D" w:rsidP="00B811B7">
      <w:pPr>
        <w:pStyle w:val="Sansinterligne"/>
        <w:ind w:left="-284" w:right="-142"/>
        <w:jc w:val="both"/>
        <w:rPr>
          <w:sz w:val="24"/>
          <w:szCs w:val="24"/>
        </w:rPr>
      </w:pPr>
      <w:r w:rsidRPr="00AF4630">
        <w:rPr>
          <w:sz w:val="24"/>
          <w:szCs w:val="24"/>
        </w:rPr>
        <w:t xml:space="preserve">Apollonia, </w:t>
      </w:r>
      <w:proofErr w:type="spellStart"/>
      <w:r w:rsidRPr="00AF4630">
        <w:rPr>
          <w:sz w:val="24"/>
          <w:szCs w:val="24"/>
        </w:rPr>
        <w:t>European</w:t>
      </w:r>
      <w:proofErr w:type="spellEnd"/>
      <w:r w:rsidRPr="00AF4630">
        <w:rPr>
          <w:sz w:val="24"/>
          <w:szCs w:val="24"/>
        </w:rPr>
        <w:t xml:space="preserve"> Art Exchanges, Strasbourg </w:t>
      </w:r>
      <w:r w:rsidR="00BA2C7C" w:rsidRPr="00AF4630">
        <w:rPr>
          <w:sz w:val="24"/>
          <w:szCs w:val="24"/>
        </w:rPr>
        <w:t xml:space="preserve">- </w:t>
      </w:r>
      <w:r w:rsidR="00220755" w:rsidRPr="00AF4630">
        <w:rPr>
          <w:sz w:val="24"/>
          <w:szCs w:val="24"/>
        </w:rPr>
        <w:t xml:space="preserve">Dimitri </w:t>
      </w:r>
      <w:proofErr w:type="spellStart"/>
      <w:r w:rsidR="00220755" w:rsidRPr="00AF4630">
        <w:rPr>
          <w:sz w:val="24"/>
          <w:szCs w:val="24"/>
        </w:rPr>
        <w:t>Konstantinidis</w:t>
      </w:r>
      <w:proofErr w:type="spellEnd"/>
    </w:p>
    <w:p w:rsidR="00242961" w:rsidRPr="0097065F" w:rsidRDefault="00242961" w:rsidP="0097065F">
      <w:pPr>
        <w:pStyle w:val="Sansinterligne"/>
        <w:spacing w:after="120"/>
        <w:ind w:right="-142"/>
        <w:jc w:val="both"/>
        <w:rPr>
          <w:b/>
          <w:sz w:val="28"/>
          <w:szCs w:val="28"/>
        </w:rPr>
      </w:pPr>
    </w:p>
    <w:p w:rsidR="00215AAF" w:rsidRPr="008E356E" w:rsidRDefault="00220755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Places and</w:t>
      </w:r>
      <w:r w:rsidR="00215AAF" w:rsidRPr="008E356E">
        <w:rPr>
          <w:b/>
          <w:sz w:val="28"/>
          <w:szCs w:val="28"/>
          <w:lang w:val="en-US"/>
        </w:rPr>
        <w:t xml:space="preserve"> Venues</w:t>
      </w:r>
    </w:p>
    <w:p w:rsidR="00377391" w:rsidRPr="00193BA0" w:rsidRDefault="00BA2C7C" w:rsidP="00B811B7">
      <w:pPr>
        <w:pStyle w:val="Sansinterligne"/>
        <w:ind w:left="-284" w:right="-142"/>
        <w:jc w:val="both"/>
        <w:rPr>
          <w:b/>
          <w:sz w:val="24"/>
          <w:szCs w:val="24"/>
          <w:lang w:val="en-US"/>
        </w:rPr>
      </w:pPr>
      <w:r w:rsidRPr="00193BA0">
        <w:rPr>
          <w:b/>
          <w:sz w:val="24"/>
          <w:szCs w:val="24"/>
          <w:lang w:val="en-US"/>
        </w:rPr>
        <w:t>Indoors:</w:t>
      </w:r>
    </w:p>
    <w:p w:rsidR="00241DEF" w:rsidRPr="0098275B" w:rsidRDefault="00215AA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 w:rsidRPr="0098275B">
        <w:rPr>
          <w:sz w:val="24"/>
          <w:szCs w:val="24"/>
          <w:lang w:val="en-US"/>
        </w:rPr>
        <w:t>Kutaisi State Historical Museum</w:t>
      </w:r>
      <w:r w:rsidR="00377391" w:rsidRPr="0098275B">
        <w:rPr>
          <w:sz w:val="24"/>
          <w:szCs w:val="24"/>
          <w:lang w:val="en-US"/>
        </w:rPr>
        <w:t xml:space="preserve"> –</w:t>
      </w:r>
      <w:r w:rsidR="0098275B" w:rsidRPr="0098275B">
        <w:rPr>
          <w:sz w:val="24"/>
          <w:szCs w:val="24"/>
          <w:lang w:val="en-US"/>
        </w:rPr>
        <w:t xml:space="preserve"> </w:t>
      </w:r>
      <w:r w:rsidR="007C09EB">
        <w:rPr>
          <w:sz w:val="24"/>
          <w:szCs w:val="24"/>
          <w:lang w:val="en-US"/>
        </w:rPr>
        <w:t>Conference, Round Table, D</w:t>
      </w:r>
      <w:r w:rsidR="00242961">
        <w:rPr>
          <w:sz w:val="24"/>
          <w:szCs w:val="24"/>
          <w:lang w:val="en-US"/>
        </w:rPr>
        <w:t xml:space="preserve">ebates </w:t>
      </w:r>
    </w:p>
    <w:p w:rsidR="00215AAF" w:rsidRPr="00CA5D6E" w:rsidRDefault="00215AA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 w:rsidRPr="00CA5D6E">
        <w:rPr>
          <w:sz w:val="24"/>
          <w:szCs w:val="24"/>
          <w:lang w:val="en-US"/>
        </w:rPr>
        <w:t>David Kakabadze Fine Art Gallery</w:t>
      </w:r>
      <w:r w:rsidR="00377391" w:rsidRPr="00CA5D6E">
        <w:rPr>
          <w:sz w:val="24"/>
          <w:szCs w:val="24"/>
          <w:lang w:val="en-US"/>
        </w:rPr>
        <w:t xml:space="preserve"> – </w:t>
      </w:r>
      <w:r w:rsidR="007C09EB">
        <w:rPr>
          <w:sz w:val="24"/>
          <w:szCs w:val="24"/>
          <w:lang w:val="en-US"/>
        </w:rPr>
        <w:t>Contemporary Art</w:t>
      </w:r>
      <w:r w:rsidR="00C3192D">
        <w:rPr>
          <w:sz w:val="24"/>
          <w:szCs w:val="24"/>
          <w:lang w:val="en-US"/>
        </w:rPr>
        <w:t xml:space="preserve"> “Urban Landscapes”</w:t>
      </w:r>
      <w:r w:rsidR="00241DEF" w:rsidRPr="00CA5D6E">
        <w:rPr>
          <w:sz w:val="24"/>
          <w:szCs w:val="24"/>
          <w:lang w:val="en-US"/>
        </w:rPr>
        <w:t xml:space="preserve"> </w:t>
      </w:r>
    </w:p>
    <w:p w:rsidR="00377391" w:rsidRDefault="00C3192D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Gallery </w:t>
      </w:r>
      <w:proofErr w:type="spellStart"/>
      <w:r>
        <w:rPr>
          <w:sz w:val="24"/>
          <w:szCs w:val="24"/>
          <w:lang w:val="en-US"/>
        </w:rPr>
        <w:t>Varla</w:t>
      </w:r>
      <w:proofErr w:type="spellEnd"/>
      <w:r>
        <w:rPr>
          <w:sz w:val="24"/>
          <w:szCs w:val="24"/>
          <w:lang w:val="en-US"/>
        </w:rPr>
        <w:t xml:space="preserve">, </w:t>
      </w:r>
      <w:r w:rsidRPr="00CA5D6E">
        <w:rPr>
          <w:sz w:val="24"/>
          <w:szCs w:val="24"/>
          <w:lang w:val="en-US"/>
        </w:rPr>
        <w:t>Kutaisi Regional Artists Organization</w:t>
      </w:r>
      <w:r>
        <w:rPr>
          <w:sz w:val="24"/>
          <w:szCs w:val="24"/>
          <w:lang w:val="en-US"/>
        </w:rPr>
        <w:t xml:space="preserve"> – </w:t>
      </w:r>
      <w:r w:rsidR="0097065F">
        <w:rPr>
          <w:sz w:val="24"/>
          <w:szCs w:val="24"/>
          <w:lang w:val="en-US"/>
        </w:rPr>
        <w:t xml:space="preserve">Contemporary Art, </w:t>
      </w:r>
      <w:r>
        <w:rPr>
          <w:sz w:val="24"/>
          <w:szCs w:val="24"/>
          <w:lang w:val="en-US"/>
        </w:rPr>
        <w:t>P</w:t>
      </w:r>
      <w:r w:rsidR="0047456C">
        <w:rPr>
          <w:sz w:val="24"/>
          <w:szCs w:val="24"/>
          <w:lang w:val="en-US"/>
        </w:rPr>
        <w:t>hoto E</w:t>
      </w:r>
      <w:r w:rsidR="00377391" w:rsidRPr="00CA5D6E">
        <w:rPr>
          <w:sz w:val="24"/>
          <w:szCs w:val="24"/>
          <w:lang w:val="en-US"/>
        </w:rPr>
        <w:t>xhibition</w:t>
      </w:r>
    </w:p>
    <w:p w:rsidR="00377391" w:rsidRDefault="00377391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97065F" w:rsidRPr="00CA5D6E" w:rsidRDefault="0097065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377391" w:rsidRPr="00193BA0" w:rsidRDefault="00377391" w:rsidP="00B811B7">
      <w:pPr>
        <w:pStyle w:val="Sansinterligne"/>
        <w:ind w:left="-284" w:right="-142"/>
        <w:jc w:val="both"/>
        <w:rPr>
          <w:b/>
          <w:sz w:val="24"/>
          <w:szCs w:val="24"/>
          <w:lang w:val="en-US"/>
        </w:rPr>
      </w:pPr>
      <w:r w:rsidRPr="00193BA0">
        <w:rPr>
          <w:b/>
          <w:sz w:val="24"/>
          <w:szCs w:val="24"/>
          <w:lang w:val="en-US"/>
        </w:rPr>
        <w:t>Outdoors:</w:t>
      </w:r>
    </w:p>
    <w:p w:rsidR="003D00E3" w:rsidRDefault="003D00E3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Building Wall - Facade of </w:t>
      </w:r>
      <w:r w:rsidRPr="00CA5D6E">
        <w:rPr>
          <w:sz w:val="24"/>
          <w:szCs w:val="24"/>
          <w:lang w:val="en-US"/>
        </w:rPr>
        <w:t xml:space="preserve">David Kakabadze Fine Art Gallery </w:t>
      </w:r>
    </w:p>
    <w:p w:rsidR="00377391" w:rsidRPr="00CA5D6E" w:rsidRDefault="003D00E3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Building wall</w:t>
      </w:r>
      <w:r w:rsidR="00377391" w:rsidRPr="00CA5D6E">
        <w:rPr>
          <w:sz w:val="24"/>
          <w:szCs w:val="24"/>
          <w:lang w:val="en-US"/>
        </w:rPr>
        <w:t xml:space="preserve"> </w:t>
      </w:r>
      <w:r w:rsidR="00C3192D">
        <w:rPr>
          <w:sz w:val="24"/>
          <w:szCs w:val="24"/>
          <w:lang w:val="en-US"/>
        </w:rPr>
        <w:t>– S</w:t>
      </w:r>
      <w:r w:rsidR="00377391" w:rsidRPr="00CA5D6E">
        <w:rPr>
          <w:sz w:val="24"/>
          <w:szCs w:val="24"/>
          <w:lang w:val="en-US"/>
        </w:rPr>
        <w:t xml:space="preserve">treet </w:t>
      </w:r>
      <w:r w:rsidR="00AF4630">
        <w:rPr>
          <w:sz w:val="24"/>
          <w:szCs w:val="24"/>
          <w:lang w:val="en-US"/>
        </w:rPr>
        <w:t>A</w:t>
      </w:r>
      <w:r w:rsidR="00377391" w:rsidRPr="00CA5D6E">
        <w:rPr>
          <w:sz w:val="24"/>
          <w:szCs w:val="24"/>
          <w:lang w:val="en-US"/>
        </w:rPr>
        <w:t>rt</w:t>
      </w:r>
      <w:r w:rsidR="003C1E97">
        <w:rPr>
          <w:sz w:val="24"/>
          <w:szCs w:val="24"/>
          <w:lang w:val="en-US"/>
        </w:rPr>
        <w:t xml:space="preserve"> paintings</w:t>
      </w:r>
      <w:r w:rsidR="007C09EB">
        <w:rPr>
          <w:sz w:val="24"/>
          <w:szCs w:val="24"/>
          <w:lang w:val="en-US"/>
        </w:rPr>
        <w:t>, g</w:t>
      </w:r>
      <w:r>
        <w:rPr>
          <w:sz w:val="24"/>
          <w:szCs w:val="24"/>
          <w:lang w:val="en-US"/>
        </w:rPr>
        <w:t xml:space="preserve">raffiti, Installation </w:t>
      </w:r>
    </w:p>
    <w:p w:rsidR="00377391" w:rsidRPr="00CA5D6E" w:rsidRDefault="00377391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242961" w:rsidRDefault="00242961" w:rsidP="00242961">
      <w:pPr>
        <w:pStyle w:val="Sansinterligne"/>
        <w:spacing w:after="120"/>
        <w:ind w:right="-142"/>
        <w:jc w:val="both"/>
        <w:rPr>
          <w:b/>
          <w:sz w:val="28"/>
          <w:szCs w:val="28"/>
          <w:lang w:val="en-US"/>
        </w:rPr>
      </w:pPr>
    </w:p>
    <w:p w:rsidR="00FB5A69" w:rsidRPr="00B811B7" w:rsidRDefault="00CA5D6E" w:rsidP="007905C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 w:rsidRPr="00B811B7">
        <w:rPr>
          <w:b/>
          <w:sz w:val="28"/>
          <w:szCs w:val="28"/>
          <w:lang w:val="en-US"/>
        </w:rPr>
        <w:t>Urban Landscapes</w:t>
      </w:r>
      <w:r w:rsidR="00585D6A" w:rsidRPr="00B811B7">
        <w:rPr>
          <w:b/>
          <w:sz w:val="28"/>
          <w:szCs w:val="28"/>
          <w:lang w:val="en-US"/>
        </w:rPr>
        <w:t>, concept</w:t>
      </w:r>
    </w:p>
    <w:p w:rsidR="008B795F" w:rsidRDefault="00CA5D6E" w:rsidP="007905CD">
      <w:pPr>
        <w:pStyle w:val="Sansinterligne"/>
        <w:spacing w:after="120"/>
        <w:ind w:left="-284" w:right="-142"/>
        <w:jc w:val="both"/>
        <w:rPr>
          <w:sz w:val="24"/>
          <w:szCs w:val="24"/>
          <w:lang w:val="en-US"/>
        </w:rPr>
      </w:pPr>
      <w:r w:rsidRPr="00CA5D6E">
        <w:rPr>
          <w:sz w:val="24"/>
          <w:szCs w:val="24"/>
          <w:lang w:val="en-US"/>
        </w:rPr>
        <w:t xml:space="preserve">The </w:t>
      </w:r>
      <w:r w:rsidR="008B795F">
        <w:rPr>
          <w:sz w:val="24"/>
          <w:szCs w:val="24"/>
          <w:lang w:val="en-US"/>
        </w:rPr>
        <w:t xml:space="preserve">general thematic of the various expositions indoor &amp; outdoor is </w:t>
      </w:r>
      <w:r>
        <w:rPr>
          <w:i/>
          <w:sz w:val="24"/>
          <w:szCs w:val="24"/>
          <w:lang w:val="en-US"/>
        </w:rPr>
        <w:t>U</w:t>
      </w:r>
      <w:r w:rsidRPr="00CA5D6E">
        <w:rPr>
          <w:i/>
          <w:sz w:val="24"/>
          <w:szCs w:val="24"/>
          <w:lang w:val="en-US"/>
        </w:rPr>
        <w:t>rban</w:t>
      </w:r>
      <w:r>
        <w:rPr>
          <w:i/>
          <w:sz w:val="24"/>
          <w:szCs w:val="24"/>
          <w:lang w:val="en-US"/>
        </w:rPr>
        <w:t xml:space="preserve"> L</w:t>
      </w:r>
      <w:r w:rsidRPr="00CA5D6E">
        <w:rPr>
          <w:i/>
          <w:sz w:val="24"/>
          <w:szCs w:val="24"/>
          <w:lang w:val="en-US"/>
        </w:rPr>
        <w:t>andscapes</w:t>
      </w:r>
      <w:r w:rsidRPr="00CA5D6E">
        <w:rPr>
          <w:sz w:val="24"/>
          <w:szCs w:val="24"/>
          <w:lang w:val="en-US"/>
        </w:rPr>
        <w:t xml:space="preserve">. </w:t>
      </w:r>
      <w:r w:rsidR="008B795F" w:rsidRPr="00CA5D6E">
        <w:rPr>
          <w:sz w:val="24"/>
          <w:szCs w:val="24"/>
          <w:lang w:val="en-US"/>
        </w:rPr>
        <w:t>It represents different facets of city, the various layers that compose and structure it. The city is distinguished by the density and the richness of its architecture. It is a result of human professional skills, a product of practical need for utilitarian functions (places for living, working…), but its issues are first and foremost ideological, social, cultural, political, and aesthetic</w:t>
      </w:r>
      <w:r w:rsidR="003D00E3">
        <w:rPr>
          <w:sz w:val="24"/>
          <w:szCs w:val="24"/>
          <w:lang w:val="en-US"/>
        </w:rPr>
        <w:t>,</w:t>
      </w:r>
      <w:r w:rsidR="008B795F" w:rsidRPr="00CA5D6E">
        <w:rPr>
          <w:sz w:val="24"/>
          <w:szCs w:val="24"/>
          <w:lang w:val="en-US"/>
        </w:rPr>
        <w:t xml:space="preserve"> bringing these massive objects to more human considerations.  </w:t>
      </w:r>
    </w:p>
    <w:p w:rsidR="008B795F" w:rsidRDefault="008B795F" w:rsidP="007905CD">
      <w:pPr>
        <w:pStyle w:val="Sansinterligne"/>
        <w:spacing w:after="120"/>
        <w:ind w:left="-284" w:right="-142"/>
        <w:jc w:val="both"/>
        <w:rPr>
          <w:sz w:val="24"/>
          <w:szCs w:val="24"/>
          <w:lang w:val="en-US"/>
        </w:rPr>
      </w:pPr>
      <w:r w:rsidRPr="00CA5D6E">
        <w:rPr>
          <w:sz w:val="24"/>
          <w:szCs w:val="24"/>
          <w:lang w:val="en-US"/>
        </w:rPr>
        <w:t xml:space="preserve">The city is thus a place to living that reunites people acquiring its cosmopolitan charm. The massive feel of the urban architecture may first erase the individual, but it still has a social value. Moreover, the city shelters lots of people and activities. </w:t>
      </w:r>
    </w:p>
    <w:p w:rsidR="008B795F" w:rsidRPr="00CA5D6E" w:rsidRDefault="008B795F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 w:rsidRPr="00CA5D6E">
        <w:rPr>
          <w:sz w:val="24"/>
          <w:szCs w:val="24"/>
          <w:lang w:val="en-US"/>
        </w:rPr>
        <w:t xml:space="preserve">The city is therefore presented as a complex space creating opportunities, which gives rise equally to signs of </w:t>
      </w:r>
      <w:r w:rsidR="007E7840">
        <w:rPr>
          <w:sz w:val="24"/>
          <w:szCs w:val="24"/>
          <w:lang w:val="en-US"/>
        </w:rPr>
        <w:t>development</w:t>
      </w:r>
      <w:r w:rsidRPr="00CA5D6E">
        <w:rPr>
          <w:sz w:val="24"/>
          <w:szCs w:val="24"/>
          <w:lang w:val="en-US"/>
        </w:rPr>
        <w:t xml:space="preserve"> and to the expression of a human identity. </w:t>
      </w:r>
    </w:p>
    <w:p w:rsidR="00585D6A" w:rsidRPr="00585D6A" w:rsidRDefault="00585D6A" w:rsidP="00B811B7">
      <w:pPr>
        <w:pStyle w:val="Sansinterligne"/>
        <w:ind w:left="-284" w:right="-142"/>
        <w:jc w:val="both"/>
        <w:rPr>
          <w:sz w:val="28"/>
          <w:szCs w:val="28"/>
          <w:lang w:val="en-US"/>
        </w:rPr>
      </w:pPr>
    </w:p>
    <w:p w:rsidR="00585D6A" w:rsidRPr="00B811B7" w:rsidRDefault="00585D6A" w:rsidP="00C3192D">
      <w:pPr>
        <w:pStyle w:val="Sansinterligne"/>
        <w:spacing w:after="120"/>
        <w:ind w:left="-284" w:right="-142"/>
        <w:jc w:val="both"/>
        <w:rPr>
          <w:b/>
          <w:sz w:val="28"/>
          <w:szCs w:val="28"/>
          <w:lang w:val="en-US"/>
        </w:rPr>
      </w:pPr>
      <w:r w:rsidRPr="00B811B7">
        <w:rPr>
          <w:b/>
          <w:sz w:val="28"/>
          <w:szCs w:val="28"/>
          <w:lang w:val="en-US"/>
        </w:rPr>
        <w:t>Exhibitions indoors &amp; outdoors</w:t>
      </w:r>
    </w:p>
    <w:p w:rsidR="00585D6A" w:rsidRDefault="008B795F" w:rsidP="007905CD">
      <w:pPr>
        <w:pStyle w:val="Sansinterligne"/>
        <w:spacing w:after="120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main collective exhibition with international artists from France, Greece, Latvia, Lithuania, Venezuela, Russia &amp; Georgia will be held in Kakabadze Fine Art Gallery in the very center of Kutaisi. </w:t>
      </w:r>
    </w:p>
    <w:p w:rsidR="00CA5D6E" w:rsidRDefault="008B795F" w:rsidP="007905CD">
      <w:pPr>
        <w:pStyle w:val="Sansinterligne"/>
        <w:spacing w:after="120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 arti</w:t>
      </w:r>
      <w:r w:rsidR="00585D6A">
        <w:rPr>
          <w:sz w:val="24"/>
          <w:szCs w:val="24"/>
          <w:lang w:val="en-US"/>
        </w:rPr>
        <w:t>sts,</w:t>
      </w:r>
      <w:r w:rsidR="00C3192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Virginie</w:t>
      </w:r>
      <w:proofErr w:type="spellEnd"/>
      <w:r>
        <w:rPr>
          <w:sz w:val="24"/>
          <w:szCs w:val="24"/>
          <w:lang w:val="en-US"/>
        </w:rPr>
        <w:t xml:space="preserve"> Masson (artist name </w:t>
      </w:r>
      <w:proofErr w:type="spellStart"/>
      <w:r>
        <w:rPr>
          <w:sz w:val="24"/>
          <w:szCs w:val="24"/>
          <w:lang w:val="en-US"/>
        </w:rPr>
        <w:t>Vinie</w:t>
      </w:r>
      <w:proofErr w:type="spellEnd"/>
      <w:r>
        <w:rPr>
          <w:sz w:val="24"/>
          <w:szCs w:val="24"/>
          <w:lang w:val="en-US"/>
        </w:rPr>
        <w:t xml:space="preserve"> Graffiti) and Thomas </w:t>
      </w:r>
      <w:proofErr w:type="spellStart"/>
      <w:r>
        <w:rPr>
          <w:sz w:val="24"/>
          <w:szCs w:val="24"/>
          <w:lang w:val="en-US"/>
        </w:rPr>
        <w:t>Mestre</w:t>
      </w:r>
      <w:proofErr w:type="spellEnd"/>
      <w:r>
        <w:rPr>
          <w:sz w:val="24"/>
          <w:szCs w:val="24"/>
          <w:lang w:val="en-US"/>
        </w:rPr>
        <w:t xml:space="preserve"> (</w:t>
      </w:r>
      <w:r w:rsidR="00C3192D">
        <w:rPr>
          <w:sz w:val="24"/>
          <w:szCs w:val="24"/>
          <w:lang w:val="en-US"/>
        </w:rPr>
        <w:t xml:space="preserve">artist </w:t>
      </w:r>
      <w:proofErr w:type="gramStart"/>
      <w:r w:rsidR="00C3192D">
        <w:rPr>
          <w:sz w:val="24"/>
          <w:szCs w:val="24"/>
          <w:lang w:val="en-US"/>
        </w:rPr>
        <w:t xml:space="preserve">name  </w:t>
      </w:r>
      <w:proofErr w:type="spellStart"/>
      <w:r>
        <w:rPr>
          <w:sz w:val="24"/>
          <w:szCs w:val="24"/>
          <w:lang w:val="en-US"/>
        </w:rPr>
        <w:t>Djalouz</w:t>
      </w:r>
      <w:proofErr w:type="spellEnd"/>
      <w:proofErr w:type="gramEnd"/>
      <w:r>
        <w:rPr>
          <w:sz w:val="24"/>
          <w:szCs w:val="24"/>
          <w:lang w:val="en-US"/>
        </w:rPr>
        <w:t>) from France will work on different building walls, specially selected to realize compositions in front of public.</w:t>
      </w:r>
    </w:p>
    <w:p w:rsidR="00585D6A" w:rsidRDefault="00C3192D" w:rsidP="007905CD">
      <w:pPr>
        <w:pStyle w:val="Sansinterligne"/>
        <w:spacing w:after="120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International artists’ </w:t>
      </w:r>
      <w:r w:rsidR="00585D6A">
        <w:rPr>
          <w:sz w:val="24"/>
          <w:szCs w:val="24"/>
          <w:lang w:val="en-US"/>
        </w:rPr>
        <w:t xml:space="preserve">video works will be projected on the main square of Kutaisi in the evening, near the fountain, between the City Hall, </w:t>
      </w:r>
      <w:r>
        <w:rPr>
          <w:sz w:val="24"/>
          <w:szCs w:val="24"/>
          <w:lang w:val="en-US"/>
        </w:rPr>
        <w:t xml:space="preserve">the </w:t>
      </w:r>
      <w:r w:rsidR="00585D6A">
        <w:rPr>
          <w:sz w:val="24"/>
          <w:szCs w:val="24"/>
          <w:lang w:val="en-US"/>
        </w:rPr>
        <w:t xml:space="preserve">State Theatre, </w:t>
      </w:r>
      <w:r>
        <w:rPr>
          <w:sz w:val="24"/>
          <w:szCs w:val="24"/>
          <w:lang w:val="en-US"/>
        </w:rPr>
        <w:t xml:space="preserve">the </w:t>
      </w:r>
      <w:r w:rsidR="00585D6A">
        <w:rPr>
          <w:sz w:val="24"/>
          <w:szCs w:val="24"/>
          <w:lang w:val="en-US"/>
        </w:rPr>
        <w:t xml:space="preserve">TBS bank building  &amp; </w:t>
      </w:r>
      <w:r>
        <w:rPr>
          <w:sz w:val="24"/>
          <w:szCs w:val="24"/>
          <w:lang w:val="en-US"/>
        </w:rPr>
        <w:t>the C</w:t>
      </w:r>
      <w:r w:rsidR="00585D6A">
        <w:rPr>
          <w:sz w:val="24"/>
          <w:szCs w:val="24"/>
          <w:lang w:val="en-US"/>
        </w:rPr>
        <w:t>entral park of Kutaisi.</w:t>
      </w:r>
    </w:p>
    <w:p w:rsidR="00CA5D6E" w:rsidRDefault="00585D6A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different publicity billboards in Kutaisi</w:t>
      </w:r>
      <w:r w:rsidR="001060BF">
        <w:rPr>
          <w:sz w:val="24"/>
          <w:szCs w:val="24"/>
          <w:lang w:val="en-US"/>
        </w:rPr>
        <w:t>, there</w:t>
      </w:r>
      <w:r>
        <w:rPr>
          <w:sz w:val="24"/>
          <w:szCs w:val="24"/>
          <w:lang w:val="en-US"/>
        </w:rPr>
        <w:t xml:space="preserve"> will be exposed photo works of international artists, </w:t>
      </w:r>
      <w:r w:rsidR="001060BF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>thematic of “Urban Landscapes”.</w:t>
      </w:r>
    </w:p>
    <w:p w:rsidR="00B811B7" w:rsidRPr="00B811B7" w:rsidRDefault="00B811B7" w:rsidP="00B811B7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International artists: </w:t>
      </w:r>
      <w:proofErr w:type="spellStart"/>
      <w:r w:rsidRPr="00483A52">
        <w:rPr>
          <w:rFonts w:cstheme="minorHAnsi"/>
          <w:sz w:val="24"/>
          <w:szCs w:val="24"/>
          <w:lang w:val="en-US"/>
        </w:rPr>
        <w:t>Karim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83A52">
        <w:rPr>
          <w:rFonts w:cstheme="minorHAnsi"/>
          <w:sz w:val="24"/>
          <w:szCs w:val="24"/>
          <w:lang w:val="en-US"/>
        </w:rPr>
        <w:t>Borjas</w:t>
      </w:r>
      <w:proofErr w:type="spellEnd"/>
      <w:r w:rsidRPr="00483A52">
        <w:rPr>
          <w:rFonts w:cstheme="minorHAnsi"/>
          <w:sz w:val="24"/>
          <w:szCs w:val="24"/>
          <w:lang w:val="en-US"/>
        </w:rPr>
        <w:t>, Ja</w:t>
      </w:r>
      <w:r w:rsidRPr="009413EF">
        <w:rPr>
          <w:rFonts w:cstheme="minorHAnsi"/>
          <w:sz w:val="24"/>
          <w:szCs w:val="24"/>
          <w:lang w:val="en-US"/>
        </w:rPr>
        <w:t xml:space="preserve">cques Crenn, Pedro Morales, Aliska Lahusen, Annette Turrillo, Eduard de Pazzi, Ada Yu, Marina </w:t>
      </w:r>
      <w:proofErr w:type="spellStart"/>
      <w:r w:rsidRPr="009413EF">
        <w:rPr>
          <w:rFonts w:cstheme="minorHAnsi"/>
          <w:sz w:val="24"/>
          <w:szCs w:val="24"/>
          <w:lang w:val="en-US"/>
        </w:rPr>
        <w:t>Chernikova</w:t>
      </w:r>
      <w:proofErr w:type="spellEnd"/>
      <w:r w:rsidRPr="009413E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C09EB">
        <w:rPr>
          <w:sz w:val="24"/>
          <w:szCs w:val="24"/>
          <w:lang w:val="en-US"/>
        </w:rPr>
        <w:t>Almagul</w:t>
      </w:r>
      <w:proofErr w:type="spellEnd"/>
      <w:r w:rsidRPr="007C09EB">
        <w:rPr>
          <w:sz w:val="24"/>
          <w:szCs w:val="24"/>
          <w:lang w:val="en-US"/>
        </w:rPr>
        <w:t xml:space="preserve"> </w:t>
      </w:r>
      <w:proofErr w:type="spellStart"/>
      <w:r w:rsidRPr="007C09EB">
        <w:rPr>
          <w:sz w:val="24"/>
          <w:szCs w:val="24"/>
          <w:lang w:val="en-US"/>
        </w:rPr>
        <w:t>Menlibayeva</w:t>
      </w:r>
      <w:proofErr w:type="spellEnd"/>
      <w:r w:rsidRPr="009413EF">
        <w:rPr>
          <w:rFonts w:cstheme="minorHAnsi"/>
          <w:sz w:val="24"/>
          <w:szCs w:val="24"/>
          <w:lang w:val="en-US"/>
        </w:rPr>
        <w:t xml:space="preserve">, Natalya </w:t>
      </w:r>
      <w:r w:rsidRPr="009413EF">
        <w:rPr>
          <w:rStyle w:val="lev"/>
          <w:rFonts w:cstheme="minorHAnsi"/>
          <w:b w:val="0"/>
          <w:sz w:val="24"/>
          <w:szCs w:val="24"/>
          <w:shd w:val="clear" w:color="auto" w:fill="FFFFFF"/>
          <w:lang w:val="en-US"/>
        </w:rPr>
        <w:t>Lyakh &amp; Henr</w:t>
      </w:r>
      <w:r>
        <w:rPr>
          <w:rStyle w:val="lev"/>
          <w:rFonts w:cstheme="minorHAnsi"/>
          <w:b w:val="0"/>
          <w:sz w:val="24"/>
          <w:szCs w:val="24"/>
          <w:shd w:val="clear" w:color="auto" w:fill="FFFFFF"/>
          <w:lang w:val="en-US"/>
        </w:rPr>
        <w:t xml:space="preserve">i Matchavariani </w:t>
      </w:r>
      <w:r w:rsidRPr="00483A52">
        <w:rPr>
          <w:rFonts w:cstheme="minorHAnsi"/>
          <w:sz w:val="24"/>
          <w:szCs w:val="24"/>
          <w:lang w:val="en-US"/>
        </w:rPr>
        <w:t xml:space="preserve">(Paris); </w:t>
      </w:r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sz w:val="24"/>
          <w:szCs w:val="24"/>
          <w:lang w:val="en-US"/>
        </w:rPr>
      </w:pPr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sz w:val="24"/>
          <w:szCs w:val="24"/>
          <w:lang w:val="en-US"/>
        </w:rPr>
      </w:pPr>
      <w:r w:rsidRPr="00483A52">
        <w:rPr>
          <w:rFonts w:cstheme="minorHAnsi"/>
          <w:sz w:val="24"/>
          <w:szCs w:val="24"/>
          <w:lang w:val="en-US"/>
        </w:rPr>
        <w:t xml:space="preserve">Egle Ganda Bogdaniene (Vilnius), </w:t>
      </w:r>
      <w:proofErr w:type="spellStart"/>
      <w:r w:rsidRPr="00483A52">
        <w:rPr>
          <w:rFonts w:cstheme="minorHAnsi"/>
          <w:sz w:val="24"/>
          <w:szCs w:val="24"/>
          <w:lang w:val="en-US"/>
        </w:rPr>
        <w:t>Leonards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83A52">
        <w:rPr>
          <w:rFonts w:cstheme="minorHAnsi"/>
          <w:sz w:val="24"/>
          <w:szCs w:val="24"/>
          <w:lang w:val="en-US"/>
        </w:rPr>
        <w:t>Laganovskis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(Riga), Carlos </w:t>
      </w:r>
      <w:proofErr w:type="spellStart"/>
      <w:r w:rsidRPr="00483A52">
        <w:rPr>
          <w:rFonts w:cstheme="minorHAnsi"/>
          <w:sz w:val="24"/>
          <w:szCs w:val="24"/>
          <w:lang w:val="en-US"/>
        </w:rPr>
        <w:t>Marcano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(Madrid), Mauro </w:t>
      </w:r>
      <w:proofErr w:type="spellStart"/>
      <w:r w:rsidRPr="00483A52">
        <w:rPr>
          <w:rFonts w:cstheme="minorHAnsi"/>
          <w:sz w:val="24"/>
          <w:szCs w:val="24"/>
          <w:lang w:val="en-US"/>
        </w:rPr>
        <w:t>Marcenaro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483A52">
        <w:rPr>
          <w:rFonts w:cstheme="minorHAnsi"/>
          <w:sz w:val="24"/>
          <w:szCs w:val="24"/>
          <w:lang w:val="en-US"/>
        </w:rPr>
        <w:t>Genova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), Zura Arabidze, </w:t>
      </w:r>
      <w:proofErr w:type="spellStart"/>
      <w:r w:rsidRPr="00483A52">
        <w:rPr>
          <w:rFonts w:cstheme="minorHAnsi"/>
          <w:sz w:val="24"/>
          <w:szCs w:val="24"/>
          <w:lang w:val="en-US"/>
        </w:rPr>
        <w:t>Dima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83A52">
        <w:rPr>
          <w:rFonts w:cstheme="minorHAnsi"/>
          <w:sz w:val="24"/>
          <w:szCs w:val="24"/>
          <w:lang w:val="en-US"/>
        </w:rPr>
        <w:t>Goriachkin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83A52">
        <w:rPr>
          <w:rFonts w:cstheme="minorHAnsi"/>
          <w:sz w:val="24"/>
          <w:szCs w:val="24"/>
          <w:lang w:val="en-US"/>
        </w:rPr>
        <w:t>Dasha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83A52">
        <w:rPr>
          <w:rFonts w:cstheme="minorHAnsi"/>
          <w:sz w:val="24"/>
          <w:szCs w:val="24"/>
          <w:lang w:val="en-US"/>
        </w:rPr>
        <w:t>Delone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, Lidia </w:t>
      </w:r>
      <w:proofErr w:type="spellStart"/>
      <w:r w:rsidRPr="00483A52">
        <w:rPr>
          <w:rFonts w:cstheme="minorHAnsi"/>
          <w:sz w:val="24"/>
          <w:szCs w:val="24"/>
          <w:lang w:val="en-US"/>
        </w:rPr>
        <w:t>Vitkovskaia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&amp; Denis </w:t>
      </w:r>
      <w:proofErr w:type="spellStart"/>
      <w:r w:rsidRPr="00483A52">
        <w:rPr>
          <w:rFonts w:cstheme="minorHAnsi"/>
          <w:sz w:val="24"/>
          <w:szCs w:val="24"/>
          <w:lang w:val="en-US"/>
        </w:rPr>
        <w:t>Mikhailov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(Moscow), Denizhan Ozer, Sitki Kosemen (Istanbul).</w:t>
      </w:r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sz w:val="24"/>
          <w:szCs w:val="24"/>
          <w:lang w:val="en-US"/>
        </w:rPr>
      </w:pPr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483A52">
        <w:rPr>
          <w:rFonts w:cstheme="minorHAnsi"/>
          <w:b/>
          <w:sz w:val="24"/>
          <w:szCs w:val="24"/>
          <w:lang w:val="en-US"/>
        </w:rPr>
        <w:t xml:space="preserve">Street artists, </w:t>
      </w:r>
      <w:proofErr w:type="spellStart"/>
      <w:r w:rsidRPr="00483A52">
        <w:rPr>
          <w:rFonts w:cstheme="minorHAnsi"/>
          <w:sz w:val="24"/>
          <w:szCs w:val="24"/>
          <w:lang w:val="en-US"/>
        </w:rPr>
        <w:t>Virginie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Masson (artist name </w:t>
      </w:r>
      <w:proofErr w:type="spellStart"/>
      <w:r w:rsidRPr="00483A52">
        <w:rPr>
          <w:rFonts w:cstheme="minorHAnsi"/>
          <w:sz w:val="24"/>
          <w:szCs w:val="24"/>
          <w:lang w:val="en-US"/>
        </w:rPr>
        <w:t>Vinie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Graffiti) and Thomas </w:t>
      </w:r>
      <w:proofErr w:type="spellStart"/>
      <w:r w:rsidRPr="00483A52">
        <w:rPr>
          <w:rFonts w:cstheme="minorHAnsi"/>
          <w:sz w:val="24"/>
          <w:szCs w:val="24"/>
          <w:lang w:val="en-US"/>
        </w:rPr>
        <w:t>Mestre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(artist name </w:t>
      </w:r>
      <w:proofErr w:type="spellStart"/>
      <w:r w:rsidRPr="00483A52">
        <w:rPr>
          <w:rFonts w:cstheme="minorHAnsi"/>
          <w:sz w:val="24"/>
          <w:szCs w:val="24"/>
          <w:lang w:val="en-US"/>
        </w:rPr>
        <w:t>Djalouz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), </w:t>
      </w:r>
      <w:proofErr w:type="spellStart"/>
      <w:r w:rsidRPr="00483A52">
        <w:rPr>
          <w:rFonts w:cstheme="minorHAnsi"/>
          <w:sz w:val="24"/>
          <w:szCs w:val="24"/>
          <w:lang w:val="en-US"/>
        </w:rPr>
        <w:t>Photographee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&amp; Alex </w:t>
      </w:r>
      <w:proofErr w:type="spellStart"/>
      <w:r w:rsidRPr="00483A52">
        <w:rPr>
          <w:rFonts w:cstheme="minorHAnsi"/>
          <w:sz w:val="24"/>
          <w:szCs w:val="24"/>
          <w:lang w:val="en-US"/>
        </w:rPr>
        <w:t>Perret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(Paris).</w:t>
      </w:r>
      <w:proofErr w:type="gramEnd"/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sz w:val="24"/>
          <w:szCs w:val="24"/>
          <w:lang w:val="en-US"/>
        </w:rPr>
      </w:pPr>
    </w:p>
    <w:p w:rsidR="00483A52" w:rsidRPr="00483A52" w:rsidRDefault="00483A52" w:rsidP="00483A52">
      <w:pPr>
        <w:pStyle w:val="Sansinterligne"/>
        <w:ind w:left="-284" w:right="-142"/>
        <w:jc w:val="both"/>
        <w:rPr>
          <w:rFonts w:cstheme="minorHAnsi"/>
          <w:b/>
          <w:sz w:val="24"/>
          <w:szCs w:val="24"/>
          <w:lang w:val="en-US"/>
        </w:rPr>
      </w:pPr>
      <w:r w:rsidRPr="00483A52">
        <w:rPr>
          <w:rFonts w:cstheme="minorHAnsi"/>
          <w:b/>
          <w:sz w:val="24"/>
          <w:szCs w:val="24"/>
          <w:lang w:val="en-US"/>
        </w:rPr>
        <w:t>Conferences &amp; debates:</w:t>
      </w:r>
      <w:r w:rsidRPr="00483A52">
        <w:rPr>
          <w:rFonts w:cstheme="minorHAnsi"/>
          <w:sz w:val="24"/>
          <w:szCs w:val="24"/>
          <w:lang w:val="en-US"/>
        </w:rPr>
        <w:t xml:space="preserve"> Galina </w:t>
      </w:r>
      <w:proofErr w:type="spellStart"/>
      <w:r w:rsidRPr="00483A52">
        <w:rPr>
          <w:rFonts w:cstheme="minorHAnsi"/>
          <w:sz w:val="24"/>
          <w:szCs w:val="24"/>
          <w:lang w:val="en-US"/>
        </w:rPr>
        <w:t>Maksimova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&amp; </w:t>
      </w:r>
      <w:proofErr w:type="spellStart"/>
      <w:r w:rsidRPr="00483A52">
        <w:rPr>
          <w:rFonts w:cstheme="minorHAnsi"/>
          <w:sz w:val="24"/>
          <w:szCs w:val="24"/>
          <w:lang w:val="en-US"/>
        </w:rPr>
        <w:t>Dags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83A52">
        <w:rPr>
          <w:rFonts w:cstheme="minorHAnsi"/>
          <w:sz w:val="24"/>
          <w:szCs w:val="24"/>
          <w:lang w:val="en-US"/>
        </w:rPr>
        <w:t>Vidulejs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(Riga), Maria Tsantsanoglou (Thessaloniki), Dimitri </w:t>
      </w:r>
      <w:proofErr w:type="spellStart"/>
      <w:r w:rsidRPr="00483A52">
        <w:rPr>
          <w:rFonts w:cstheme="minorHAnsi"/>
          <w:sz w:val="24"/>
          <w:szCs w:val="24"/>
          <w:lang w:val="en-US"/>
        </w:rPr>
        <w:t>Konstantinidis</w:t>
      </w:r>
      <w:proofErr w:type="spellEnd"/>
      <w:r w:rsidRPr="00483A52">
        <w:rPr>
          <w:rFonts w:cstheme="minorHAnsi"/>
          <w:sz w:val="24"/>
          <w:szCs w:val="24"/>
          <w:lang w:val="en-US"/>
        </w:rPr>
        <w:t xml:space="preserve"> (Strasbourg), Egle Ganda Bogdaniene (Vilnius), Jean Philippe Aka (Paris) &amp; Simon Hewitt (Geneva).</w:t>
      </w:r>
    </w:p>
    <w:p w:rsidR="00885533" w:rsidRPr="00483A52" w:rsidRDefault="00885533" w:rsidP="00A91ABE">
      <w:pPr>
        <w:pStyle w:val="Sansinterligne"/>
        <w:ind w:left="-284" w:right="-142"/>
        <w:jc w:val="both"/>
        <w:rPr>
          <w:sz w:val="24"/>
          <w:szCs w:val="24"/>
          <w:lang w:val="en-US"/>
        </w:rPr>
      </w:pPr>
    </w:p>
    <w:p w:rsidR="00885533" w:rsidRPr="00483A52" w:rsidRDefault="00885533" w:rsidP="00885533">
      <w:pPr>
        <w:pStyle w:val="Sansinterligne"/>
        <w:ind w:left="-284"/>
        <w:rPr>
          <w:rFonts w:cstheme="minorHAnsi"/>
          <w:b/>
          <w:noProof/>
          <w:sz w:val="24"/>
          <w:szCs w:val="24"/>
          <w:u w:val="single"/>
          <w:lang w:val="en-US"/>
        </w:rPr>
      </w:pPr>
    </w:p>
    <w:p w:rsidR="00885533" w:rsidRDefault="00885533" w:rsidP="00885533">
      <w:pPr>
        <w:pStyle w:val="Sansinterligne"/>
        <w:ind w:left="-284"/>
        <w:rPr>
          <w:rFonts w:cstheme="minorHAnsi"/>
          <w:b/>
          <w:noProof/>
          <w:sz w:val="24"/>
          <w:szCs w:val="24"/>
          <w:u w:val="single"/>
        </w:rPr>
      </w:pPr>
      <w:r w:rsidRPr="00430C98">
        <w:rPr>
          <w:rFonts w:cstheme="minorHAnsi"/>
          <w:b/>
          <w:noProof/>
          <w:sz w:val="24"/>
          <w:szCs w:val="24"/>
          <w:u w:val="single"/>
        </w:rPr>
        <w:t>Con</w:t>
      </w:r>
      <w:r w:rsidR="00053B01" w:rsidRPr="00430C98">
        <w:rPr>
          <w:rFonts w:cstheme="minorHAnsi"/>
          <w:b/>
          <w:noProof/>
          <w:sz w:val="24"/>
          <w:szCs w:val="24"/>
          <w:u w:val="single"/>
        </w:rPr>
        <w:t>t</w:t>
      </w:r>
      <w:r w:rsidRPr="00430C98">
        <w:rPr>
          <w:rFonts w:cstheme="minorHAnsi"/>
          <w:b/>
          <w:noProof/>
          <w:sz w:val="24"/>
          <w:szCs w:val="24"/>
          <w:u w:val="single"/>
        </w:rPr>
        <w:t>act Paris :</w:t>
      </w:r>
    </w:p>
    <w:p w:rsidR="00242961" w:rsidRDefault="00242961" w:rsidP="00885533">
      <w:pPr>
        <w:pStyle w:val="Sansinterligne"/>
        <w:ind w:left="-284"/>
        <w:rPr>
          <w:rFonts w:cstheme="minorHAnsi"/>
          <w:b/>
          <w:noProof/>
          <w:sz w:val="24"/>
          <w:szCs w:val="24"/>
          <w:u w:val="single"/>
        </w:rPr>
      </w:pPr>
    </w:p>
    <w:p w:rsidR="00242961" w:rsidRPr="009A36DA" w:rsidRDefault="00242961" w:rsidP="00242961">
      <w:pPr>
        <w:pStyle w:val="Sansinterligne"/>
        <w:ind w:left="-284"/>
        <w:rPr>
          <w:rFonts w:cstheme="minorHAnsi"/>
          <w:b/>
          <w:noProof/>
          <w:sz w:val="24"/>
          <w:szCs w:val="24"/>
        </w:rPr>
      </w:pPr>
      <w:r w:rsidRPr="009A36DA">
        <w:rPr>
          <w:rFonts w:cstheme="minorHAnsi"/>
          <w:b/>
          <w:noProof/>
          <w:sz w:val="24"/>
          <w:szCs w:val="24"/>
        </w:rPr>
        <w:t>Caravansarai Artistic Exchanges, Paris</w:t>
      </w:r>
    </w:p>
    <w:p w:rsidR="00242961" w:rsidRPr="00E66507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  <w:lang w:val="en-US"/>
        </w:rPr>
      </w:pPr>
      <w:r w:rsidRPr="00E66507">
        <w:rPr>
          <w:rFonts w:cstheme="minorHAnsi"/>
          <w:noProof/>
          <w:sz w:val="24"/>
          <w:szCs w:val="24"/>
          <w:lang w:val="en-US"/>
        </w:rPr>
        <w:t>Director : Shalva Khakhanashvili</w:t>
      </w:r>
    </w:p>
    <w:p w:rsidR="00242961" w:rsidRPr="00E66507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  <w:lang w:val="en-US"/>
        </w:rPr>
      </w:pPr>
      <w:r w:rsidRPr="00E66507">
        <w:rPr>
          <w:rFonts w:cstheme="minorHAnsi"/>
          <w:noProof/>
          <w:sz w:val="24"/>
          <w:szCs w:val="24"/>
          <w:lang w:val="en-US"/>
        </w:rPr>
        <w:t>Tel : +33 (0)6 16 71 28 26</w:t>
      </w:r>
    </w:p>
    <w:p w:rsidR="00242961" w:rsidRPr="00E66507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  <w:lang w:val="en-US"/>
        </w:rPr>
      </w:pPr>
      <w:r w:rsidRPr="00E66507">
        <w:rPr>
          <w:rFonts w:cstheme="minorHAnsi"/>
          <w:noProof/>
          <w:sz w:val="24"/>
          <w:szCs w:val="24"/>
          <w:lang w:val="en-US"/>
        </w:rPr>
        <w:t xml:space="preserve">Mail : </w:t>
      </w:r>
      <w:hyperlink r:id="rId8" w:history="1">
        <w:r w:rsidRPr="00E66507">
          <w:rPr>
            <w:rStyle w:val="Lienhypertexte"/>
            <w:rFonts w:cstheme="minorHAnsi"/>
            <w:noProof/>
            <w:sz w:val="24"/>
            <w:szCs w:val="24"/>
            <w:lang w:val="en-US"/>
          </w:rPr>
          <w:t>shalvak@free.fr</w:t>
        </w:r>
      </w:hyperlink>
      <w:r w:rsidRPr="00E66507">
        <w:rPr>
          <w:rFonts w:cstheme="minorHAnsi"/>
          <w:noProof/>
          <w:sz w:val="24"/>
          <w:szCs w:val="24"/>
          <w:lang w:val="en-US"/>
        </w:rPr>
        <w:t xml:space="preserve"> </w:t>
      </w:r>
    </w:p>
    <w:p w:rsidR="00242961" w:rsidRPr="00E66507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  <w:lang w:val="en-US"/>
        </w:rPr>
      </w:pPr>
    </w:p>
    <w:p w:rsidR="00242961" w:rsidRDefault="00242961" w:rsidP="00242961">
      <w:pPr>
        <w:pStyle w:val="Sansinterligne"/>
        <w:ind w:left="-284"/>
        <w:rPr>
          <w:rFonts w:cstheme="minorHAnsi"/>
          <w:b/>
          <w:noProof/>
          <w:sz w:val="24"/>
          <w:szCs w:val="24"/>
        </w:rPr>
      </w:pPr>
      <w:r w:rsidRPr="009A36DA">
        <w:rPr>
          <w:rFonts w:cstheme="minorHAnsi"/>
          <w:b/>
          <w:noProof/>
          <w:sz w:val="24"/>
          <w:szCs w:val="24"/>
        </w:rPr>
        <w:t xml:space="preserve">Caravansarai </w:t>
      </w:r>
      <w:r>
        <w:rPr>
          <w:rFonts w:cstheme="minorHAnsi"/>
          <w:b/>
          <w:noProof/>
          <w:sz w:val="24"/>
          <w:szCs w:val="24"/>
        </w:rPr>
        <w:t>Artistic Exchanges, Tbilisi</w:t>
      </w:r>
    </w:p>
    <w:p w:rsidR="00242961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</w:rPr>
      </w:pPr>
      <w:r w:rsidRPr="00242961">
        <w:rPr>
          <w:rFonts w:cstheme="minorHAnsi"/>
          <w:noProof/>
          <w:sz w:val="24"/>
          <w:szCs w:val="24"/>
        </w:rPr>
        <w:t>Director : Nino Metreveli</w:t>
      </w:r>
    </w:p>
    <w:p w:rsidR="00242961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Tel : + 995 577 40 11 98</w:t>
      </w:r>
    </w:p>
    <w:p w:rsidR="00242961" w:rsidRPr="00242961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Mail : </w:t>
      </w:r>
      <w:hyperlink r:id="rId9" w:history="1">
        <w:r w:rsidRPr="00233B94">
          <w:rPr>
            <w:rStyle w:val="Lienhypertexte"/>
            <w:rFonts w:cstheme="minorHAnsi"/>
            <w:noProof/>
            <w:sz w:val="24"/>
            <w:szCs w:val="24"/>
          </w:rPr>
          <w:t>ninuna12@hotmail.com</w:t>
        </w:r>
      </w:hyperlink>
      <w:r>
        <w:rPr>
          <w:rFonts w:cstheme="minorHAnsi"/>
          <w:noProof/>
          <w:sz w:val="24"/>
          <w:szCs w:val="24"/>
        </w:rPr>
        <w:t xml:space="preserve"> </w:t>
      </w:r>
    </w:p>
    <w:p w:rsidR="00242961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</w:rPr>
      </w:pPr>
    </w:p>
    <w:p w:rsidR="00242961" w:rsidRPr="00885533" w:rsidRDefault="00242961" w:rsidP="00242961">
      <w:pPr>
        <w:pStyle w:val="Sansinterligne"/>
        <w:ind w:left="-284"/>
        <w:rPr>
          <w:rFonts w:cstheme="minorHAnsi"/>
          <w:noProof/>
          <w:sz w:val="24"/>
          <w:szCs w:val="24"/>
        </w:rPr>
      </w:pPr>
    </w:p>
    <w:p w:rsidR="00242961" w:rsidRDefault="00242961" w:rsidP="00885533">
      <w:pPr>
        <w:pStyle w:val="Sansinterligne"/>
        <w:ind w:left="-284"/>
        <w:rPr>
          <w:rFonts w:cstheme="minorHAnsi"/>
          <w:b/>
          <w:noProof/>
          <w:sz w:val="24"/>
          <w:szCs w:val="24"/>
          <w:u w:val="single"/>
        </w:rPr>
      </w:pPr>
    </w:p>
    <w:p w:rsidR="00430C98" w:rsidRDefault="00430C98" w:rsidP="00885533">
      <w:pPr>
        <w:pStyle w:val="Sansinterligne"/>
        <w:ind w:left="-284"/>
        <w:rPr>
          <w:rFonts w:cstheme="minorHAnsi"/>
          <w:b/>
          <w:noProof/>
          <w:sz w:val="24"/>
          <w:szCs w:val="24"/>
          <w:u w:val="single"/>
        </w:rPr>
      </w:pPr>
    </w:p>
    <w:p w:rsidR="00F224D7" w:rsidRPr="00AF4630" w:rsidRDefault="00F224D7" w:rsidP="00B0790D">
      <w:pPr>
        <w:pStyle w:val="Sansinterligne"/>
        <w:rPr>
          <w:rFonts w:cstheme="minorHAnsi"/>
          <w:sz w:val="24"/>
          <w:szCs w:val="24"/>
        </w:rPr>
      </w:pPr>
    </w:p>
    <w:sectPr w:rsidR="00F224D7" w:rsidRPr="00AF4630" w:rsidSect="0060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A9"/>
    <w:rsid w:val="00053B01"/>
    <w:rsid w:val="00077AEC"/>
    <w:rsid w:val="000C72C8"/>
    <w:rsid w:val="001060BF"/>
    <w:rsid w:val="00111FC2"/>
    <w:rsid w:val="00124ED1"/>
    <w:rsid w:val="001569D9"/>
    <w:rsid w:val="00183E02"/>
    <w:rsid w:val="00193BA0"/>
    <w:rsid w:val="00215AAF"/>
    <w:rsid w:val="00220755"/>
    <w:rsid w:val="00241DEF"/>
    <w:rsid w:val="00242961"/>
    <w:rsid w:val="0025595B"/>
    <w:rsid w:val="002F016A"/>
    <w:rsid w:val="00377391"/>
    <w:rsid w:val="003B3A1D"/>
    <w:rsid w:val="003C1E97"/>
    <w:rsid w:val="003D00E3"/>
    <w:rsid w:val="004076EB"/>
    <w:rsid w:val="00430C98"/>
    <w:rsid w:val="0047456C"/>
    <w:rsid w:val="004777BE"/>
    <w:rsid w:val="00483A52"/>
    <w:rsid w:val="00495BA0"/>
    <w:rsid w:val="004D1888"/>
    <w:rsid w:val="00511FED"/>
    <w:rsid w:val="00575BB6"/>
    <w:rsid w:val="00585D6A"/>
    <w:rsid w:val="00602840"/>
    <w:rsid w:val="006049F8"/>
    <w:rsid w:val="006E358E"/>
    <w:rsid w:val="00702EFC"/>
    <w:rsid w:val="007905CD"/>
    <w:rsid w:val="007C09EB"/>
    <w:rsid w:val="007E7840"/>
    <w:rsid w:val="007F7A70"/>
    <w:rsid w:val="00827F6B"/>
    <w:rsid w:val="00885533"/>
    <w:rsid w:val="008B795F"/>
    <w:rsid w:val="008E356E"/>
    <w:rsid w:val="008F43EF"/>
    <w:rsid w:val="009413EF"/>
    <w:rsid w:val="0097065F"/>
    <w:rsid w:val="0098275B"/>
    <w:rsid w:val="00993646"/>
    <w:rsid w:val="009A36DA"/>
    <w:rsid w:val="009D7215"/>
    <w:rsid w:val="009F0346"/>
    <w:rsid w:val="00A1580E"/>
    <w:rsid w:val="00A33AE1"/>
    <w:rsid w:val="00A91ABE"/>
    <w:rsid w:val="00AF4630"/>
    <w:rsid w:val="00B0790D"/>
    <w:rsid w:val="00B20405"/>
    <w:rsid w:val="00B32D99"/>
    <w:rsid w:val="00B811B7"/>
    <w:rsid w:val="00BA2C7C"/>
    <w:rsid w:val="00C3192D"/>
    <w:rsid w:val="00C3711A"/>
    <w:rsid w:val="00CA5D6E"/>
    <w:rsid w:val="00CE5128"/>
    <w:rsid w:val="00D3181F"/>
    <w:rsid w:val="00D66B89"/>
    <w:rsid w:val="00D748A9"/>
    <w:rsid w:val="00DE79C7"/>
    <w:rsid w:val="00E05DDF"/>
    <w:rsid w:val="00E32716"/>
    <w:rsid w:val="00E66507"/>
    <w:rsid w:val="00ED3DAF"/>
    <w:rsid w:val="00F224D7"/>
    <w:rsid w:val="00FB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F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790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569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32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F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790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569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32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vak@fre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vangallery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avansarai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una12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D824-BE09-439D-90A1-80A4528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shalvak</dc:creator>
  <cp:lastModifiedBy>shalvak</cp:lastModifiedBy>
  <cp:revision>4</cp:revision>
  <cp:lastPrinted>2016-04-06T12:07:00Z</cp:lastPrinted>
  <dcterms:created xsi:type="dcterms:W3CDTF">2016-05-05T17:49:00Z</dcterms:created>
  <dcterms:modified xsi:type="dcterms:W3CDTF">2016-05-07T10:40:00Z</dcterms:modified>
</cp:coreProperties>
</file>